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6B7" w:rsidRDefault="001C7C77" w:rsidP="001C7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0640" cy="9211733"/>
            <wp:effectExtent l="0" t="0" r="0" b="8890"/>
            <wp:docPr id="1" name="Рисунок 1" descr="C:\Users\VeraNika\Desktop\Азалия\тит ли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aNika\Desktop\Азалия\тит лис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21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16B7" w:rsidRDefault="00DD16B7" w:rsidP="00DD16B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16B7" w:rsidRPr="009272E7" w:rsidRDefault="00AA001D" w:rsidP="00DD16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DD16B7" w:rsidRPr="00927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567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927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Статус документа</w:t>
      </w:r>
    </w:p>
    <w:p w:rsidR="00DD16B7" w:rsidRPr="009272E7" w:rsidRDefault="00DD16B7" w:rsidP="00AA001D">
      <w:pPr>
        <w:shd w:val="clear" w:color="auto" w:fill="FFFFFF"/>
        <w:spacing w:after="0" w:line="240" w:lineRule="auto"/>
        <w:ind w:left="993" w:firstLine="568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 программа по курсу «</w:t>
      </w:r>
      <w:proofErr w:type="spellStart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Семьеведение</w:t>
      </w:r>
      <w:proofErr w:type="spellEnd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составлена на </w:t>
      </w:r>
      <w:r w:rsidR="00AA0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 следующих документов: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1080" w:firstLine="566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Российской Федерации от 12 декабря 1993 года;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1080" w:firstLine="566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Республики Татарстан от 6 ноября 1992 года;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1080" w:firstLine="566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об образовании Российской Федерации  от 29.12.2012 г.;</w:t>
      </w:r>
    </w:p>
    <w:p w:rsidR="00DD16B7" w:rsidRPr="009272E7" w:rsidRDefault="001C7C77" w:rsidP="00DD16B7">
      <w:pPr>
        <w:shd w:val="clear" w:color="auto" w:fill="FFFFFF"/>
        <w:spacing w:after="0" w:line="240" w:lineRule="auto"/>
        <w:ind w:left="1078" w:firstLine="568"/>
        <w:rPr>
          <w:rFonts w:ascii="Arial" w:eastAsia="Times New Roman" w:hAnsi="Arial" w:cs="Arial"/>
          <w:color w:val="000000"/>
          <w:lang w:eastAsia="ru-RU"/>
        </w:rPr>
      </w:pPr>
      <w:hyperlink r:id="rId7" w:history="1">
        <w:r w:rsidR="00DD16B7" w:rsidRPr="009272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Семейный кодекс РФ</w:t>
        </w:r>
      </w:hyperlink>
      <w:r w:rsidR="00DD16B7"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29 декабря 1995 N 223-ФЗ (с послед</w:t>
      </w:r>
      <w:proofErr w:type="gramStart"/>
      <w:r w:rsidR="00DD16B7"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DD16B7"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D16B7"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DD16B7"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зм. и доп.) Первоначальный текст документа опубликован в изданиях "</w:t>
      </w:r>
      <w:hyperlink r:id="rId8" w:history="1">
        <w:r w:rsidR="00DD16B7" w:rsidRPr="009272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Российская газета</w:t>
        </w:r>
      </w:hyperlink>
      <w:r w:rsidR="00DD16B7"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от 27 января 1996 г. N 17, "</w:t>
      </w:r>
      <w:hyperlink r:id="rId9" w:history="1">
        <w:r w:rsidR="00DD16B7" w:rsidRPr="009272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Собрание законодательства РФ</w:t>
        </w:r>
      </w:hyperlink>
      <w:r w:rsidR="00DD16B7"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от 1 января 1996 г. N 1 ст. 16;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1078" w:firstLine="568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15.11.1997 N 143-ФЗ "Об актах гражданского состояния";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1078" w:firstLine="568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29.12.2006 г. № 255-ФЗ «</w:t>
      </w:r>
      <w:hyperlink r:id="rId10" w:history="1">
        <w:r w:rsidRPr="009272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 обеспечении пособиями по временной нетрудоспособности, по беременности и родам граждан, подлежащих обязательному социальному страхованию</w:t>
        </w:r>
      </w:hyperlink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1078" w:firstLine="568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29.12.2006 № 256-ФЗ "О дополнительных мерах государственной поддержки семей, имеющих детей";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1078" w:firstLine="568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16.04.2001 № 44-ФЗ "О государственном банке данных о детях, оставшихся без попечения родителей";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1078" w:firstLine="568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21.12.1996 № 159-ФЗ "О дополнительных гарантиях по социальной поддержке детей-сирот и детей, оставшихся без попечения родителей";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1078" w:firstLine="568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24.06.1999 № 120-ФЗ "Об основах системы профилактики безнадзорности и правонарушений несовершеннолетних»;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1078" w:firstLine="568"/>
        <w:rPr>
          <w:rFonts w:ascii="Arial" w:eastAsia="Times New Roman" w:hAnsi="Arial" w:cs="Arial"/>
          <w:color w:val="000000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16B7" w:rsidRPr="009272E7" w:rsidRDefault="00DD16B7" w:rsidP="00DD16B7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927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этап развития педагогической науки характеризуется особым вниманием к личности ученика, его духовному росту и полноценному развитию в сложном изменчивом мире. Современные педагогические изыскания немыслимы без постоянной интеграции выводов и результатов исследований специалистов разных областей знания для формирования внутреннего мира ребенка, правильного видения им окружающей действительности. При этом одним из важнейших путей взросления ученика является познание своего места  в семье. Его погружение в мир внутрисемейных отношений, изучение семейных ролей, соответствующих им прав и обязанностей позволяет эффективно решать задачи, стоящие перед обществом и государством.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понимания и объяснения современного состояния института семьи в России,  прогнозирования тенденций его развития в контексте мирового сообщества  немаловажное значение имеет изучение курса «</w:t>
      </w:r>
      <w:proofErr w:type="spellStart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Семьеведение</w:t>
      </w:r>
      <w:proofErr w:type="spellEnd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Данный курс представляет собой одну из специальных дисциплин, которая призвана дать обучающимся более детальное представление о семье как социальном институте и малой социальной группе. Это необходимо в связи с тем </w:t>
      </w: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обстоятельством, что семья является первейшим институтом социализации личности. Государство как основной гарант формирования и функционирования семьи осуществляет её социальную защиту и социальную поддержку, а разного рода социальные службы оказывают социальную помощь тем семьям, которые в этом нуждаются.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данного курса помимо их прямого назначения в учебном процессе могут быть использованы преподавателями средней общеобразовательной школы в воспитательной работе с учащимися, быть адаптированы к деятельности дошкольных образовательных учреждений.</w:t>
      </w:r>
    </w:p>
    <w:p w:rsidR="00DD16B7" w:rsidRDefault="00DD16B7" w:rsidP="00DD16B7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16B7" w:rsidRPr="009272E7" w:rsidRDefault="00DD16B7" w:rsidP="00DD16B7">
      <w:p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927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курса </w:t>
      </w: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формированию у учащихся  старших классов средней общеобразовательной школы  необходимой для их развития системы духовных, политико-правовых, экономических, социальных  характеристик и представлений о закономерностях развития и функционирования институтов брака и семьи в современном  обществе в условиях его трансформации и глобализации.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дисциплины решаются следующие </w:t>
      </w:r>
      <w:r w:rsidRPr="00927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получение знаний о  состоянии брачно-семейной сферы и гендерных отношениях в современном российском обществе;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объяснение процессов социальных изменений в системе брачных и супружеских отношений в ХХ - ХХ</w:t>
      </w:r>
      <w:proofErr w:type="gramStart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веках;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комплексный анализ типов, форм, моделей семьи и брака с учётом перехода российского общества от традиционной к современной  модели семейных отношений.</w:t>
      </w:r>
      <w:proofErr w:type="gramEnd"/>
    </w:p>
    <w:p w:rsidR="00DD16B7" w:rsidRDefault="00DD16B7" w:rsidP="00DD16B7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16B7" w:rsidRPr="009272E7" w:rsidRDefault="00DD16B7" w:rsidP="00DD16B7">
      <w:p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927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 должен знать:</w:t>
      </w:r>
    </w:p>
    <w:p w:rsidR="00DD16B7" w:rsidRPr="009272E7" w:rsidRDefault="00DD16B7" w:rsidP="00DD16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понятия курса;</w:t>
      </w:r>
    </w:p>
    <w:p w:rsidR="00DD16B7" w:rsidRPr="009272E7" w:rsidRDefault="00DD16B7" w:rsidP="00DD16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 основы функционирования институтов брака и семьи</w:t>
      </w:r>
    </w:p>
    <w:p w:rsidR="00DD16B7" w:rsidRPr="009272E7" w:rsidRDefault="00DD16B7" w:rsidP="00DD16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экономические особенности ведения современного домохозяйства;</w:t>
      </w:r>
    </w:p>
    <w:p w:rsidR="00DD16B7" w:rsidRPr="009272E7" w:rsidRDefault="00DD16B7" w:rsidP="00DD16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гендерные аспекты социальных ролей и статусов;</w:t>
      </w:r>
    </w:p>
    <w:p w:rsidR="00DD16B7" w:rsidRPr="009272E7" w:rsidRDefault="00DD16B7" w:rsidP="00DD16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и последствия падения рождаемости для государства;</w:t>
      </w:r>
    </w:p>
    <w:p w:rsidR="00DD16B7" w:rsidRPr="009272E7" w:rsidRDefault="00DD16B7" w:rsidP="00DD16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родителей в современном российском обществе;</w:t>
      </w:r>
    </w:p>
    <w:p w:rsidR="00DD16B7" w:rsidRPr="009272E7" w:rsidRDefault="00DD16B7" w:rsidP="00DD16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положения первого ребенка и последующих детей в семье;</w:t>
      </w:r>
    </w:p>
    <w:p w:rsidR="00DD16B7" w:rsidRPr="009272E7" w:rsidRDefault="00DD16B7" w:rsidP="00DD16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альтернативные формы взаимоотношений мужчины и женщины в институтах  брака и семьи;</w:t>
      </w:r>
    </w:p>
    <w:p w:rsidR="00DD16B7" w:rsidRPr="009272E7" w:rsidRDefault="00DD16B7" w:rsidP="00DD16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 особенности брачно-семейных отношений в современном обществе.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 должен уметь:</w:t>
      </w:r>
    </w:p>
    <w:p w:rsidR="00DD16B7" w:rsidRPr="009272E7" w:rsidRDefault="00DD16B7" w:rsidP="00DD16B7">
      <w:pPr>
        <w:numPr>
          <w:ilvl w:val="0"/>
          <w:numId w:val="2"/>
        </w:numPr>
        <w:shd w:val="clear" w:color="auto" w:fill="FFFFFF"/>
        <w:spacing w:after="0" w:line="240" w:lineRule="auto"/>
        <w:ind w:left="56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использовать полученные знания при сдаче ЕГЭ по обществознанию;</w:t>
      </w:r>
    </w:p>
    <w:p w:rsidR="00DD16B7" w:rsidRPr="009272E7" w:rsidRDefault="00DD16B7" w:rsidP="00DD16B7">
      <w:pPr>
        <w:numPr>
          <w:ilvl w:val="0"/>
          <w:numId w:val="2"/>
        </w:numPr>
        <w:shd w:val="clear" w:color="auto" w:fill="FFFFFF"/>
        <w:spacing w:after="0" w:line="240" w:lineRule="auto"/>
        <w:ind w:left="56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полученную информацию при самостоятельном анализе ситуации в брачно-семейной и гендерной сферах в современном мире;</w:t>
      </w:r>
      <w:proofErr w:type="gramEnd"/>
    </w:p>
    <w:p w:rsidR="00DD16B7" w:rsidRPr="009272E7" w:rsidRDefault="00DD16B7" w:rsidP="00DD16B7">
      <w:pPr>
        <w:numPr>
          <w:ilvl w:val="0"/>
          <w:numId w:val="2"/>
        </w:numPr>
        <w:shd w:val="clear" w:color="auto" w:fill="FFFFFF"/>
        <w:spacing w:after="0" w:line="240" w:lineRule="auto"/>
        <w:ind w:left="56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причины  семейных проблем и конфликтов в известных ему семьях для выбора наиболее оптимального способа их решения.</w:t>
      </w:r>
    </w:p>
    <w:p w:rsidR="00DD16B7" w:rsidRPr="00E1395E" w:rsidRDefault="00DD16B7" w:rsidP="00DD16B7">
      <w:p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16B7" w:rsidRPr="009272E7" w:rsidRDefault="00AA001D" w:rsidP="00AA0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D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DD16B7" w:rsidRPr="00927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  программы:</w:t>
      </w:r>
    </w:p>
    <w:p w:rsidR="00DD16B7" w:rsidRPr="00E1395E" w:rsidRDefault="00DD16B7" w:rsidP="00DD16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16B7" w:rsidRPr="009272E7" w:rsidRDefault="00DD16B7" w:rsidP="00DD16B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истории институтов семьи и брака;</w:t>
      </w:r>
    </w:p>
    <w:p w:rsidR="00DD16B7" w:rsidRPr="009272E7" w:rsidRDefault="00DD16B7" w:rsidP="00DD16B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тенденции социально-демографического развития России, Татарстана;</w:t>
      </w:r>
    </w:p>
    <w:p w:rsidR="00DD16B7" w:rsidRPr="009272E7" w:rsidRDefault="00DD16B7" w:rsidP="00DD16B7">
      <w:pPr>
        <w:numPr>
          <w:ilvl w:val="0"/>
          <w:numId w:val="3"/>
        </w:numPr>
        <w:shd w:val="clear" w:color="auto" w:fill="FFFFFF"/>
        <w:spacing w:after="0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социальных семейных структур, альтернативные формы  традиционной семьи, традиционного брака в современном обществе;</w:t>
      </w:r>
    </w:p>
    <w:p w:rsidR="00DD16B7" w:rsidRPr="009272E7" w:rsidRDefault="00DD16B7" w:rsidP="00DD16B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функции  семьи  в современном обществе;</w:t>
      </w:r>
    </w:p>
    <w:p w:rsidR="00DD16B7" w:rsidRPr="009272E7" w:rsidRDefault="00DD16B7" w:rsidP="00DD16B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 матери и отца, бабушки и дедушки, братьев и сестёр  в развитии и воспитании детей;</w:t>
      </w:r>
    </w:p>
    <w:p w:rsidR="00DD16B7" w:rsidRPr="009272E7" w:rsidRDefault="00DD16B7" w:rsidP="00DD16B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 особенности супружеских, родительских, родственных отношений в семье.</w:t>
      </w:r>
    </w:p>
    <w:p w:rsidR="00DD16B7" w:rsidRDefault="00DD16B7" w:rsidP="00DD16B7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927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Организация встреч с представителями различных типов семей – многодетными, творческими, приёмными и т.д.;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Подготовка  рефератов, докладов по темам занятий, их защита;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Подготовка  презентации своей семьи – её генеалогического древа, профессионального, личностного портретов;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992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Участие школьников </w:t>
      </w:r>
      <w:proofErr w:type="gramStart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разного</w:t>
      </w:r>
      <w:proofErr w:type="gramEnd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рода  конференциях и конкурсах – </w:t>
      </w:r>
      <w:proofErr w:type="spellStart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внутришкольных</w:t>
      </w:r>
      <w:proofErr w:type="spellEnd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городских, районных, республиканских;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992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Организация экскурсий в социальные учреждения – приюты, детские дома, интернаты для ознакомления с практикой оказания социальной помощи сиротам;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992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Подготовка и проведение семейных праздников в классе, школе – Дня семьи (15 мая), Дня пожилого человека (1 октября), Дня защиты детей (1 июня), Дня матери (29 ноября), Дня отца (18 июня) с целью пропаганды ценностей традиционной семьи и брака в аудитории учащихся и их родителей;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850" w:hanging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Проведение учебных занятий, разного рода мероприятий в отделе ЗАГС в ходе  изучения правовых основ  брака и семьи.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7.</w:t>
      </w:r>
      <w:r w:rsidRPr="00927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DD16B7" w:rsidRPr="009272E7" w:rsidRDefault="00DD16B7" w:rsidP="00DD16B7">
      <w:pPr>
        <w:shd w:val="clear" w:color="auto" w:fill="FFFFFF"/>
        <w:spacing w:after="0" w:line="240" w:lineRule="auto"/>
        <w:ind w:left="1080" w:firstLine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курса «</w:t>
      </w:r>
      <w:proofErr w:type="spellStart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Семьеведение</w:t>
      </w:r>
      <w:proofErr w:type="spellEnd"/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ассчитана на 1 год из расчета 35 часов в год, 1</w:t>
      </w: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в неделю.</w:t>
      </w:r>
      <w:r w:rsidRPr="00F81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обучающихся 15-18 лет. Занятия проводятся на базе школы.</w:t>
      </w: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6B7" w:rsidRPr="00FE780C" w:rsidRDefault="00DD16B7" w:rsidP="00DD1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E78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ематическое планирование на 2022-2023</w:t>
      </w:r>
      <w:r w:rsidRPr="00FE78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DD16B7" w:rsidRPr="009272E7" w:rsidRDefault="00DD16B7" w:rsidP="00DD16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923" w:type="dxa"/>
        <w:tblInd w:w="25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093"/>
        <w:gridCol w:w="4995"/>
        <w:gridCol w:w="2268"/>
      </w:tblGrid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Тема занятия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Планируемая дата</w:t>
            </w:r>
          </w:p>
        </w:tc>
      </w:tr>
      <w:tr w:rsidR="00DD16B7" w:rsidRPr="009272E7" w:rsidTr="00653601">
        <w:trPr>
          <w:trHeight w:val="16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в дисциплину. «</w:t>
            </w:r>
            <w:proofErr w:type="spellStart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Семьеведение</w:t>
            </w:r>
            <w:proofErr w:type="spellEnd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в Татарстане. Постановка целей и задач курса. Выбор тем для рефератов и докладов.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05.09.2022</w:t>
            </w:r>
          </w:p>
        </w:tc>
      </w:tr>
      <w:tr w:rsidR="00DD16B7" w:rsidRPr="009272E7" w:rsidTr="00653601">
        <w:trPr>
          <w:trHeight w:val="19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F19" w:rsidRDefault="00DD16B7" w:rsidP="006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 </w:t>
            </w:r>
          </w:p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брака, его социальная сущность,  функции и виды. Отличия брака от семьи. Брачный возраст и выбор партнера.</w:t>
            </w:r>
          </w:p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что я благодарен своей семье?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новых понятий, обсуждение функций, типов брака. Анализ социальных особенностей личности при выборе партнера. Гомогенный и гетерогенный брак.</w:t>
            </w:r>
          </w:p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Ученики готовят сообщение о своей семье – как </w:t>
            </w:r>
            <w:proofErr w:type="spellStart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эссэ</w:t>
            </w:r>
            <w:proofErr w:type="spellEnd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презентацию, фотоальбом или фотоколлаж. Выводятся и защищаются  основные идеи, постулаты семьи. Предлагаются новые подходы к семейной жизни в смысле культуры семьи, её психологии и философии.</w:t>
            </w:r>
          </w:p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Итог: «Я хочу создать здоровую семью!»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12.09.2022</w:t>
            </w:r>
          </w:p>
        </w:tc>
      </w:tr>
      <w:tr w:rsidR="00DD16B7" w:rsidRPr="009272E7" w:rsidTr="00653601">
        <w:trPr>
          <w:trHeight w:val="15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Домохозяйство – это дом и люди в нём.</w:t>
            </w:r>
          </w:p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празднованию Дня пожилого человека</w:t>
            </w:r>
          </w:p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(1 октября)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Исследуется статистика домохозяй</w:t>
            </w:r>
            <w:proofErr w:type="gramStart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 в РФ</w:t>
            </w:r>
            <w:proofErr w:type="gramEnd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РТ, рассматриваются  величины, делаются выводы по образу жизни, её стоимости в доме с несколькими членами и одиноким человеком. На примере собственных семей, их состава, </w:t>
            </w: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распределения обязанностей анализируются плюсы и минусы большой семьи и семьи из двух человек.  </w:t>
            </w:r>
          </w:p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«Моё отношение к пожилым людям». Знакомство с Притчей о старости. Повествование о пожилых родственниках, заучивание  стихов и песен. Обсуждение современных композиций.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19.09.2022</w:t>
            </w:r>
          </w:p>
        </w:tc>
      </w:tr>
      <w:tr w:rsidR="00DD16B7" w:rsidRPr="009272E7" w:rsidTr="00653601">
        <w:trPr>
          <w:trHeight w:val="14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 семьи с детьми. Опекунские семьи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сообща составляет бюджет семьи с детьми, учитывая стоимость продуктов питания, одежды, услуг, бытовых товаров, выводит прожиточный минимум семьи. Разработка собственного бюджета семьи, анализ  различных вариантов расходов и доходов  семейного бюджета.</w:t>
            </w:r>
          </w:p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Понятие, цель и порядок установления опеки и попечительства над детьми. Права детей, находящихся под опекой (попечительством). Права и обязанности опекунов (попечителей). Освобождение, отстранение опекунов (попечителей) и прекращение опеки (попечительства).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6.09.2022</w:t>
            </w:r>
          </w:p>
        </w:tc>
      </w:tr>
      <w:tr w:rsidR="00DD16B7" w:rsidRPr="009272E7" w:rsidTr="00653601">
        <w:trPr>
          <w:trHeight w:val="14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Мотивы расторжения брака. Повторный брак и его проблемы.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объективных и субъективных  мотивов расторжения брака для детей и взрослых, проблем в повторном браке.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03.10.2022</w:t>
            </w:r>
          </w:p>
        </w:tc>
      </w:tr>
      <w:tr w:rsidR="00DD16B7" w:rsidRPr="009272E7" w:rsidTr="00653601">
        <w:trPr>
          <w:trHeight w:val="14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Гендерные отношения и трансформация гендерных ролей в современном обществе.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понятий «гендер», «гендерные роли», «гендерные отношения».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10.10.2022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Понятие семьи, её происхождения как </w:t>
            </w: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социального института. Роль</w:t>
            </w:r>
          </w:p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семьи  в обществе.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Изучение понятия «семья», её социальных и индивидуальных функций в современном обществе.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17.10.2022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68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 семьи, её социальные  типы и модели.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типов семьи как малой группы в традиционном и современном обществе, в западной и восточной культурах.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24.10.2022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Демографическая ситуация в мире.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с рефератами о демографических особенностях стран мира.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31.10.2022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Социально-демографические особенности и тенденции развития института семьи в Российской Федерации.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 данных статистики и демографии, существующих проблем, путей изменения кризисного  положения в институте семьи.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07.11.2022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Женские роли в семье. Материнство -  главная роль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Женщина в жизни и женщина в семье – это одно и то же? Главная роль женщины в семье – какая? А есть у неё роли неглавные? С каким багажом девушка вступает в брак, становится женщиной? Достаточен ли он для  счастливой семейной  жизни? Привести аргументы, примеры из жизни.</w:t>
            </w:r>
          </w:p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Усыновление (удочерение) как приоритетная форма устройства детей, оставшихся без попечения родителей. Понятие, условия и порядок усыновления (удочерения). Правовые последствия усыновления (удочерения). Отмена усыновления (удочерения).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14.11.2022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054E5F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матери (27</w:t>
            </w:r>
            <w:r w:rsidR="00DD16B7"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ноября)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Ученицы (девочки) пишут сочинение «Какой мамой я буду», ученики – «Моя мама – самая любимая!» Учащиеся готовят рассказы о своих мамах, учат стихи и песни. Изготовление подарков для своих мам,  ручная работа. </w:t>
            </w: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Обсуждение современных композиций на тему: «Мама»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21.11.2022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113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Семейные отношения как объект права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 Семейного кодекса РФ.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28.11.2022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Порядок заключения и расторжения брака.</w:t>
            </w:r>
          </w:p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браке и разводе научно.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процедуры заключения брака, технологии ведения записи актов гражданского состояния.</w:t>
            </w:r>
          </w:p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Юридическое понятие брака. Условия заключения брака. Брачный возраст. Обстоятельства, препятствующие заключению брака.</w:t>
            </w:r>
          </w:p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Порядок государственной регистрации заключения брака. Объекты совместной собственности супругов. Раздельное имущество каждого из супругов.</w:t>
            </w:r>
          </w:p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Порядок владения, пользования и распоряжения общей совместной собственностью супругов. Раздел общего имущества супругов.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05.12.2022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Права и обязанности родителей и детей.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правовых документов РФ по определению перечня прав и обязанностей родителей и детей.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12.12.2022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сделать семейный праздник весёлым и незабываемым?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Новый год для родителей. Учащиеся готовят сценарий встречи Нового года в семье, прописывают его основные позиции, демонстрируют классу. Класс выбирает лучшие три сценария. Ученики предлагают родителям на выбор эти сюжеты.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19.12.2022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Экономическая цена (ценность) мужчины, женщины, ребёнка в семье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  экономической ценности ребёнка, родителя.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26.12.2022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Отношение к детям в современной семье. Роль матери и отца в </w:t>
            </w: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воспитании детей.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Анализ  роли детей в современных семьях, трансформация отношений родителей к детям на протяжении последних десятилетий. Ролевые установки матери и отца в процессе </w:t>
            </w: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воспитания ребенка.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02.01.2023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119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как среда  общения  и воспитания.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семьи как этапа первичной социализации личности гражданина.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09.01.2023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воспитания детей родителями.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 методов воспитания детей, выбор оптимального варианта, анализ причин  выбора.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Мужские роли в семье.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значит быть мужчиной? Какие социальные функции семьи невозможно исполнить без мужского участия? В каких сферах жизни семьи мужские роли играют женщины?  Почему так происходит? Женственный мужчина – это плохо или хорошо для семейной жизни? Когда мальчик-сын берёт на себя в семье роль мужчины?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40786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Отец.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40786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Ученики (мальчики) пишут сочинение «Каким я буду отцом для своих детей?», ученицы – «Что я думаю о роли отца в семье». Учащиеся  учат стихи и песни. Обсуждение современ</w:t>
            </w:r>
            <w:r w:rsidR="00407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ных композиций на тему: «Папа».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семей с негативным воспитательным потенциалом.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последствий  для детей ошибочных форм воспитательного воздействия со стороны родителей.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06.02.2023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Тактики  семейного воспитания в различных типах семьи.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Предложение собственных тактик семейного воспитания учащимися при анализе </w:t>
            </w:r>
            <w:proofErr w:type="gramStart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раз-личных</w:t>
            </w:r>
            <w:proofErr w:type="gramEnd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типов семьи: с одним родителем, с присутствием бабушки, бабушки и дедушки  в семье, в семье однодетной, </w:t>
            </w:r>
            <w:proofErr w:type="spellStart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среднедетной</w:t>
            </w:r>
            <w:proofErr w:type="spellEnd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 многодетной и т.д.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Альтернативные формы брака и семьи.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материалов в печати, в массовых журналах, сообщения на уроке.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Тенденции, причины развития </w:t>
            </w: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альтернативных форм брачно-семейных отношений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Анализ тенденций развития альтернативных вариантов брака и семьи в современном мире.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227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 w:rsidR="00853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празднованию Дня семьи (8 июля</w:t>
            </w: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созданием фотоальбома, презентации о  своей семье  – её генеалогического древа, рода занятий членов, выполняемых семейных обязанностей.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06.03.2023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 w:rsidR="007C0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празднованию Дня семьи (8 июля</w:t>
            </w: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Написание  эссе на тему   «Счастливая </w:t>
            </w:r>
            <w:proofErr w:type="gramStart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</w:t>
            </w:r>
            <w:proofErr w:type="gramEnd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какая она?»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8533FB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семьи (8 июля</w:t>
            </w:r>
            <w:r w:rsidR="00DD16B7"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 изготовление семейного оберега, логотипа, эмблемы своей семьи. Презентация своей работы.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семейных ценностей в современном мире.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тенденций с сохранением или распадом семейных ценностей в западных и восточных  странах мира.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семьи в годы Великой Отечественной войны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Написание эссе на тему «Моя семья, мой род  в годы Великой Отечественной войны»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03.04.2023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празднованию Дня защиты детей (1 июня)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 презентаций о своём детстве, написание </w:t>
            </w:r>
            <w:proofErr w:type="spellStart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эссэ</w:t>
            </w:r>
            <w:proofErr w:type="spellEnd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тему «Кто и от чего должен защитить современных детей?»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Развод как социальная норма в современном обществе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Ценности семейные и </w:t>
            </w:r>
            <w:proofErr w:type="spellStart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асемейные</w:t>
            </w:r>
            <w:proofErr w:type="spellEnd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Дом, супружество, дети, </w:t>
            </w:r>
            <w:proofErr w:type="spellStart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родительство</w:t>
            </w:r>
            <w:proofErr w:type="spellEnd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ценности семьи.  Образование, туризм, творчество, карьера, деньги, саморазвитие, лидерство  - </w:t>
            </w:r>
            <w:proofErr w:type="spellStart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внесемейные</w:t>
            </w:r>
            <w:proofErr w:type="spellEnd"/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стратегии.</w:t>
            </w:r>
          </w:p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нужно избегать разрушения семьи как группы? Как сохранить институт семьи? Понятие и основания прекращения брака.</w:t>
            </w:r>
          </w:p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Расторжение брака в органах записи актов гражданского состояния по заявлению обоих или одного из супругов (опекуна одного из них). Государственная регистрация </w:t>
            </w: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расторжения брака.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17.04.2023 24.04.2023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334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экскурсий в социальные учреждения – приюты, детские дома, интернаты</w:t>
            </w:r>
            <w:r w:rsidR="00EE1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практикой оказания социальной помощи сиротам</w:t>
            </w:r>
            <w:r w:rsidR="00EE1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3E0186" w:rsidRDefault="00DD16B7" w:rsidP="006536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15.05.2023</w:t>
            </w:r>
          </w:p>
        </w:tc>
      </w:tr>
      <w:tr w:rsidR="00DD16B7" w:rsidRPr="009272E7" w:rsidTr="0065360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ind w:firstLine="5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семья – моя крепость Заключительный урок.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Pr="009272E7" w:rsidRDefault="00DD16B7" w:rsidP="006536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чём смысл такого выражения? Что защищает семья, какие ценности? Лучшее в семье. С чем сталкивается современная семья, с какими трудностями? От кого нужно семью защищать? Или от чего? Ребёнок без семьи и ребёнок в семье. Как укрепить семью? Как избежать разводов?</w:t>
            </w:r>
          </w:p>
          <w:p w:rsidR="00DD16B7" w:rsidRPr="009272E7" w:rsidRDefault="00DD16B7" w:rsidP="006536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я должен делать, чтобы мои дети родились здоровыми? Подведение итогов. Сдача зачёта по дисциплине в форме коллоквиума «Я и моя семья».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6B7" w:rsidRDefault="00DD16B7" w:rsidP="006536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22.05.2023</w:t>
            </w:r>
          </w:p>
          <w:p w:rsidR="00DD16B7" w:rsidRPr="003E0186" w:rsidRDefault="00DD16B7" w:rsidP="006536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29.05.2023</w:t>
            </w:r>
          </w:p>
        </w:tc>
      </w:tr>
    </w:tbl>
    <w:p w:rsidR="00DD16B7" w:rsidRDefault="00DD16B7" w:rsidP="00DD16B7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16B7" w:rsidRDefault="00DD16B7" w:rsidP="00DD16B7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DD16B7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001D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131E" w:rsidRDefault="00AA001D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DD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E131E" w:rsidRDefault="00EE131E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131E" w:rsidRDefault="00EE131E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131E" w:rsidRDefault="00EE131E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16B7" w:rsidRPr="00D046D8" w:rsidRDefault="00EE131E" w:rsidP="00DD16B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 w:rsidR="00DD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DD16B7" w:rsidRPr="00D04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используемых источников и литературы:</w:t>
      </w:r>
    </w:p>
    <w:p w:rsidR="00DD16B7" w:rsidRPr="00D046D8" w:rsidRDefault="00DD16B7" w:rsidP="00DD16B7">
      <w:pPr>
        <w:numPr>
          <w:ilvl w:val="0"/>
          <w:numId w:val="4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Андреева Т. В. Семейная психология. – СПб</w:t>
      </w:r>
      <w:proofErr w:type="gram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Речь, 2004. 244 с.</w:t>
      </w:r>
    </w:p>
    <w:p w:rsidR="00DD16B7" w:rsidRPr="00D046D8" w:rsidRDefault="00DD16B7" w:rsidP="00DD16B7">
      <w:pPr>
        <w:numPr>
          <w:ilvl w:val="0"/>
          <w:numId w:val="4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Антонов А.И., Медков  В.М. Социология семьи. – М.: Изд-во МГУ, 1996.  304 с.</w:t>
      </w:r>
    </w:p>
    <w:p w:rsidR="00DD16B7" w:rsidRPr="00D046D8" w:rsidRDefault="00DD16B7" w:rsidP="00DD16B7">
      <w:pPr>
        <w:numPr>
          <w:ilvl w:val="0"/>
          <w:numId w:val="4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Антонов А.И., Сорокин С.А. Судьба семьи в России ХХ</w:t>
      </w:r>
      <w:proofErr w:type="gram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века. – М., 2000. 414 с.</w:t>
      </w:r>
    </w:p>
    <w:p w:rsidR="00DD16B7" w:rsidRPr="00D046D8" w:rsidRDefault="00DD16B7" w:rsidP="00DD16B7">
      <w:pPr>
        <w:numPr>
          <w:ilvl w:val="0"/>
          <w:numId w:val="4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Архангельский В.Н. Факторы рождаемости. – М.: ТЕИС, 2006. 399 с.</w:t>
      </w:r>
    </w:p>
    <w:p w:rsidR="00DD16B7" w:rsidRPr="00D046D8" w:rsidRDefault="00DD16B7" w:rsidP="00DD16B7">
      <w:pPr>
        <w:numPr>
          <w:ilvl w:val="0"/>
          <w:numId w:val="4"/>
        </w:numPr>
        <w:shd w:val="clear" w:color="auto" w:fill="FFFFFF"/>
        <w:spacing w:after="0" w:line="240" w:lineRule="auto"/>
        <w:ind w:left="850"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Безрукова О.А. Модели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родительства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родительский потенциал: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межпоколенный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/ Социологические</w:t>
      </w:r>
    </w:p>
    <w:p w:rsidR="00DD16B7" w:rsidRPr="00D046D8" w:rsidRDefault="00DD16B7" w:rsidP="00DD16B7">
      <w:pPr>
        <w:shd w:val="clear" w:color="auto" w:fill="FFFFFF"/>
        <w:spacing w:after="0" w:line="240" w:lineRule="auto"/>
        <w:ind w:left="850" w:righ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исследования.  2014. № 9. С. 85-97.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850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Беккер Г. Выбор партнёра на брачных рынках // THESIS.1994. </w:t>
      </w:r>
      <w:r w:rsidR="00AA0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6. 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850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Босанац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Внебрачная семья. – М.: Прогресс, 1981. 207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Бурмыкина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О.Н., Нечаева Н.А. Социокультурные аспекты адаптации населения к рыночной экономике // Социальные и гуманитарные науки. – 2000. - № 4. – С.110-121..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Бурханова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Ф.Б. Брак с позиций гендерного теоретико-методологического подхода // Вестник Башкирского университета. - 2009. - т. 14, № 1.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Варламова С.Н. Семья и дети в жизненных установках россиян // Социологические исследования. – 2006. - № 1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Вершинин В.Н. Домашнее воспитание.  Чебоксары, 1998.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Голод С.И. Будущая </w:t>
      </w:r>
      <w:proofErr w:type="gram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proofErr w:type="gram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какова она? (Социально-нравственный аспект). – М.: Знание, 1990. 64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Голод С.И. XX век и тенденции сексуальных отношений в России/ С.И. Голод. - СПб: Изд-во "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Алетейя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1996.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Гражданский кодекс Российской Федерации (части первая, вторая, третья, четвертая) // Собрание законодательства Российской Федерации. - 1994. - № 32. - Ст. 3301; 1996. – № 5. – Ст. 410; 2001. – № 49. – Ст. 4553; 2006. – № 52 (Часть I). – Ст. 5496.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Домохозяйство, семья и семейная политика</w:t>
      </w:r>
      <w:proofErr w:type="gram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</w:t>
      </w:r>
      <w:proofErr w:type="gram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ред.В.В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Елизарова и Н.В. Зверевой. – М.: Диалог-МГУ, 1997. 190 с. 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Захаров С. В. Трансформация брачно-партнерских отношений в России: «золотой век» традиционного брака близится к закату?» // Родители и дети мужчины и женщины в семье и обществе. — М.: НИСП, 2007. 640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Зверева О.Л., Ганичева А.Н. Семейная педагогика и домашнее воспитание.  М., 2000.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Здравомыслова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О.М. Семья и общество: гендерное измерение российской трансформации. – М.: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Едиториал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УРСС, 2003. 152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Зритнева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Е.И.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Семьеведение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учебное пособие для студентов вузов / Е.И.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Зритнева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Н.П. Клушина. – М.:    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изд. центр ВЛАДОС, 2006. 246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Зуйкова Е.М. Ерусланова Р.И.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Феминология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гендерная политика: Учебник. – М.: Издательско-торговая корпорация «Дашков и К°», 2007. 300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Карцева Л.В.,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Яныкина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А.Н., Богачёва Н.В.,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Низамиева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О.Н.,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Газизова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Л.Ш.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Семьеведение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Учеб</w:t>
      </w:r>
      <w:proofErr w:type="gram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метод. пособие по элективному курсу для учащихся 10-го класса средней общеобразовательной школы. – Казань, 2014.  164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Карцева Л.В. Российская семья на рубеже двух эпох: Научная монография. – Казань: Изд-во Мин-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Республики Татарстан, 2001. 292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Карцева Л.В. Психология и педагогика социальной работы с семьёй: Учеб</w:t>
      </w:r>
      <w:proofErr w:type="gram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особие. – 2-е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-е. - М.: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.-торг. корпорация «Дашков и</w:t>
      </w:r>
      <w:proofErr w:type="gram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2009. 224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Карцева Л.В., Васильев Е.П. Молодая семья в крупном промышленном городе. – Казань: РИЦ «Школа», 2009. 152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Карцева Л.В.,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Кашуркина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С.С. Медицина для бедных: «PRO» и «KONTRA». – Казань: Школа, 2008. – 152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Ковалевский М. Очерк происхождения и развития семьи и собственности: Пер. с фр./ Под ред. М.О.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Косвена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ОГИЗ, 1939. 186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Коллонтай А. Общество и материнство: Петроград: Книгоиздательство «Жизнь и знание», 1916. 641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Коллонтай А. Социальные основы женского вопроса. – СПб</w:t>
      </w:r>
      <w:proofErr w:type="gram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-е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тов-ва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«Знание», 1909. 431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Комментарий к Семейному кодексу Российской Федерации (Постатейный) / З.А.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Ахметьянова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Е.Ю.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Ковалькова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О.Н.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Низамиева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[и др.]; отв. ред. О.Н.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Низамиева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Проспект, 2011. 560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 И. С. Ребенок и общество / И. С. Кон.  - М.: Издательский центр «Академия», 2003. 336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right="5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 И.С. Лики и маски однополой любви. Лунный свет на заре / И.С. Кон. – М.: ООО «Издательство «Олимп»: ООО «Издательство АСТ», 2003. – С.66.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Краснова О.М. Домашние хозяйства в современной экономической системе: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Автореф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…канд.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наук. – Казань, 1999. 25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Куликова Т.А. Семейная педагогика и домашнее воспитание. М., 2000.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Медков В. М. Демография / В. М. Медков. – М.: ИНФРА-М, 2003. 544с.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Михеева А. Р. Отцы и матери после развода: ответственность, права, проблемы: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материалы к курсу «Социология семьи».  -  Новосибирск: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Новосиб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гос. ун-т, 2002. 54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Михеева А. Р. Современная городская семья в Сибири: актуализация роли отца // Вестник НГУ. Серия: Социально-экономические науки /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Новосиб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гос. ун-т. – Новосибирск, 2004. – Т.4. –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1. - С. 152 - 164.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right="5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Молевич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Е.Ф. Гендерные сдвиги в современных брачно-семейных отношениях: смена парадигмы // Женщина в российском обществе. – 2002. – № 2–3. – С. 38–42.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Овчарова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В. Психологическое сопровождение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родительства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Изд-во </w:t>
      </w:r>
      <w:proofErr w:type="gram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Ин-та</w:t>
      </w:r>
      <w:proofErr w:type="gram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Психотерапии, 2003. 319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Савинов Л.И.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Семьеведение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Учеб</w:t>
      </w:r>
      <w:proofErr w:type="gram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особие. – Саранск: Изд-во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Мордов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ун-та, 2000. 196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Самыгин С.И.,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Нечипуренко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В.Н., Полонская И.Н. Религиоведение: социология и психология религии. Ростов-на-Дону, «Феникс», 1996. С. 542-547.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Семейное право: учебник / А.М. Нечаева. – М.: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Волтерс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Клувер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2011. 280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Семейное право: учебник для бакалавров / под ред. Е.А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Чефрановой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Издательство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2012. 393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Семейное право: учебник. 2-е изд.,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</w:t>
      </w: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/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Гонгало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Б.М, Крашенинников П.В., Михеева Л.Ю.,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Рузакова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О.А.; Под ред. П.В. Крашенинникова. – М.: Статут, 2010. 300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ценности промышленного города: к проблеме трансформации: Сб. ст. /Под ред. проф. Карцевой Л.В. – Тольятти: ТГУ, 2007. 250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кодекс Российской Федерации / Федеральный закон от 29 декабря 1995 г. № 222-ФЗ // Собрание законодательства РФ. – 1996. – № 1. – Ст. 16.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Скутнева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 Гендерные аспекты жизненного самоопределения молодежи // Социологические исследования. – 2003. - № 11.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right="5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Социология семьи: Учебник /под ред. проф. Антонова А.И.  – М.: ИНФРА-М, 2005. – С. 43-66; 155 – 190; 291-318; 319-460.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Харчев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 Социология семьи: проблемы становления науки. – М.: ЦСП, 2003. 342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Черняк Е.М.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Семьеведение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Учебное пособие. М.: Издательско-торговая корпорация «Дашков и К°», 2009. 320 с.</w:t>
      </w:r>
    </w:p>
    <w:p w:rsidR="00DD16B7" w:rsidRPr="00D046D8" w:rsidRDefault="00DD16B7" w:rsidP="00DD16B7">
      <w:pPr>
        <w:numPr>
          <w:ilvl w:val="0"/>
          <w:numId w:val="5"/>
        </w:numPr>
        <w:shd w:val="clear" w:color="auto" w:fill="FFFFFF"/>
        <w:spacing w:after="0" w:line="240" w:lineRule="auto"/>
        <w:ind w:left="121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Ярская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-Смирнова Е.Р. Одежда для Адама и Евы: Очерки гендерных исследований. – М., 2001.  254 с.  </w:t>
      </w:r>
    </w:p>
    <w:p w:rsidR="00DD16B7" w:rsidRPr="00D046D8" w:rsidRDefault="00DD16B7" w:rsidP="00DD16B7">
      <w:pPr>
        <w:shd w:val="clear" w:color="auto" w:fill="FFFFFF"/>
        <w:spacing w:after="0" w:line="240" w:lineRule="auto"/>
        <w:ind w:left="1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51. КАЛЕНДАРНО-ТЕМАТИЧЕСКИЙ ПЛАН ПО СЕМЬЕВЕДЕНИЮ (воспитательный формат). ПЕРВЫЙ – ОДИННАДЦАТЫЙ КЛАССЫ. Авторы-составители: проф., д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соц.н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Карцева Л.В., проф., д.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</w:t>
      </w:r>
      <w:proofErr w:type="gram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spellEnd"/>
      <w:proofErr w:type="gram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Садыкова Т.И., доц., к.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юр.н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Низамиева</w:t>
      </w:r>
      <w:proofErr w:type="spellEnd"/>
      <w:r w:rsidRPr="00D0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О.Н., доц., к. соц. н.  Богачёва Н.В.</w:t>
      </w:r>
    </w:p>
    <w:p w:rsidR="00DD16B7" w:rsidRDefault="00DD16B7" w:rsidP="00DD16B7"/>
    <w:p w:rsidR="004F3541" w:rsidRDefault="004F3541"/>
    <w:sectPr w:rsidR="004F3541" w:rsidSect="00DD16B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3898"/>
    <w:multiLevelType w:val="multilevel"/>
    <w:tmpl w:val="E20A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E07F9"/>
    <w:multiLevelType w:val="multilevel"/>
    <w:tmpl w:val="248EB1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3D50E0"/>
    <w:multiLevelType w:val="multilevel"/>
    <w:tmpl w:val="E774D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003303"/>
    <w:multiLevelType w:val="multilevel"/>
    <w:tmpl w:val="6060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C571E2"/>
    <w:multiLevelType w:val="multilevel"/>
    <w:tmpl w:val="752C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E4"/>
    <w:rsid w:val="00054E5F"/>
    <w:rsid w:val="001C7C77"/>
    <w:rsid w:val="002763E4"/>
    <w:rsid w:val="003B7220"/>
    <w:rsid w:val="00407867"/>
    <w:rsid w:val="004F3541"/>
    <w:rsid w:val="007C02C9"/>
    <w:rsid w:val="008533FB"/>
    <w:rsid w:val="00AA001D"/>
    <w:rsid w:val="00D14F19"/>
    <w:rsid w:val="00DD16B7"/>
    <w:rsid w:val="00EE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%D0%B3%D0%B0%D0%B7%D0%B5%D1%82%D0%B0&amp;sa=D&amp;ust=1474536419487000&amp;usg=AFQjCNFplfTllj_WQ2M8Hmz6f1si9-Ldy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%D1%84%D0%B5%D0%B4%D0%B5%D1%80%D0%B0%D1%86%D0%B8%D0%B8&amp;sa=D&amp;ust=1474536419486000&amp;usg=AFQjCNF9axDF-ArWnOgrACEh5xZ6kgihw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www.systema.ru/inc/bdoc.php?Id%3D100644&amp;sa=D&amp;ust=1474536419489000&amp;usg=AFQjCNGrG90gNGJDAtHZAFuy0FuuVYl9z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%D1%80%D1%84&amp;sa=D&amp;ust=1474536419488000&amp;usg=AFQjCNHsdbgsD2AJdttW84KmcFvLdJFY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15</Pages>
  <Words>3374</Words>
  <Characters>19233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VeraNika</dc:creator>
  <cp:keywords/>
  <dc:description/>
  <cp:lastModifiedBy>VeraNika</cp:lastModifiedBy>
  <cp:revision>8</cp:revision>
  <dcterms:created xsi:type="dcterms:W3CDTF">2022-10-13T08:39:00Z</dcterms:created>
  <dcterms:modified xsi:type="dcterms:W3CDTF">2023-01-09T09:01:00Z</dcterms:modified>
</cp:coreProperties>
</file>